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284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887"/>
        <w:gridCol w:w="1650"/>
        <w:gridCol w:w="1650"/>
        <w:gridCol w:w="2517"/>
        <w:gridCol w:w="2533"/>
        <w:gridCol w:w="1383"/>
        <w:gridCol w:w="867"/>
        <w:gridCol w:w="800"/>
      </w:tblGrid>
      <w:tr w14:paraId="71319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0B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附件：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3BB44"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835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788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C85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3A7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4E1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34D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738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9" w:hRule="atLeast"/>
        </w:trPr>
        <w:tc>
          <w:tcPr>
            <w:tcW w:w="128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68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关岭自治县2026年面向公费师范毕业生公开招聘教师体检结果及进入考察人员名单</w:t>
            </w:r>
          </w:p>
          <w:bookmarkEnd w:id="0"/>
          <w:p w14:paraId="265A0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  <w:tr w14:paraId="339D7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2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D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D5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面试抽签号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8D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      （后四位）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D0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报考单位名称                           </w:t>
            </w: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F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报考岗位名称                           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C1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5C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体检结果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4A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是否进入考察</w:t>
            </w:r>
          </w:p>
        </w:tc>
      </w:tr>
      <w:tr w14:paraId="0792C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A9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9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宁雄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5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85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5254</w:t>
            </w: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8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关岭自治县实验学校</w:t>
            </w: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C5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小学信息科技教师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14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87.06 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B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合格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44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</w:tr>
    </w:tbl>
    <w:p w14:paraId="4AA1A58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D41702"/>
    <w:rsid w:val="20D4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bCs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2026-10-30T03:07:00Z</dcterms:created>
  <dc:creator>.</dc:creator>
  <cp:lastModifiedBy>.</cp:lastModifiedBy>
  <dcterms:modified xsi:type="dcterms:W3CDTF">2026-10-30T03:07:22Z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3A224B1FFF7A4B0CB9963138E9A20370_11</vt:lpwstr>
  </property>
  <property fmtid="{D5CDD505-2E9C-101B-9397-08002B2CF9AE}" pid="4" name="KSOTemplateDocerSaveRecord">
    <vt:lpwstr>eyJoZGlkIjoiZWU5NTUwOTAzN2M2ZGI1NDRhYzYyZTE0M2Q4NmE5ZTQiLCJ1c2VySWQiOiI0MzY1NTU5NDUifQ==</vt:lpwstr>
  </property>
</Properties>
</file>